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ECB" w:rsidRPr="00346ECB" w:rsidRDefault="00200E43" w:rsidP="00200E43">
      <w:pPr>
        <w:pStyle w:val="40"/>
        <w:shd w:val="clear" w:color="auto" w:fill="auto"/>
        <w:spacing w:after="0" w:line="220" w:lineRule="exact"/>
        <w:jc w:val="center"/>
        <w:rPr>
          <w:sz w:val="28"/>
        </w:rPr>
      </w:pPr>
      <w:r>
        <w:rPr>
          <w:sz w:val="28"/>
        </w:rPr>
        <w:t>ПРОЕКТ ПОСТАНОВЛЕНИЯ</w:t>
      </w:r>
    </w:p>
    <w:p w:rsidR="00346ECB" w:rsidRDefault="00346ECB" w:rsidP="00346ECB">
      <w:pPr>
        <w:pStyle w:val="40"/>
        <w:shd w:val="clear" w:color="auto" w:fill="auto"/>
        <w:spacing w:after="0" w:line="220" w:lineRule="exact"/>
        <w:rPr>
          <w:sz w:val="28"/>
        </w:rPr>
      </w:pPr>
    </w:p>
    <w:p w:rsidR="00E72A34" w:rsidRPr="00346ECB" w:rsidRDefault="00E72A34" w:rsidP="00346ECB">
      <w:pPr>
        <w:pStyle w:val="40"/>
        <w:shd w:val="clear" w:color="auto" w:fill="auto"/>
        <w:spacing w:after="0" w:line="220" w:lineRule="exact"/>
        <w:rPr>
          <w:sz w:val="28"/>
        </w:rPr>
      </w:pPr>
    </w:p>
    <w:p w:rsidR="00346ECB" w:rsidRDefault="00346ECB">
      <w:pPr>
        <w:pStyle w:val="40"/>
        <w:shd w:val="clear" w:color="auto" w:fill="auto"/>
        <w:spacing w:after="1391" w:line="220" w:lineRule="exact"/>
        <w:rPr>
          <w:sz w:val="28"/>
        </w:rPr>
      </w:pPr>
      <w:bookmarkStart w:id="0" w:name="_GoBack"/>
      <w:bookmarkEnd w:id="0"/>
    </w:p>
    <w:p w:rsidR="00291E4B" w:rsidRPr="00346ECB" w:rsidRDefault="006516C7">
      <w:pPr>
        <w:pStyle w:val="40"/>
        <w:shd w:val="clear" w:color="auto" w:fill="auto"/>
        <w:spacing w:after="1391" w:line="220" w:lineRule="exact"/>
        <w:rPr>
          <w:sz w:val="28"/>
        </w:rPr>
      </w:pPr>
      <w:r>
        <w:rPr>
          <w:noProof/>
          <w:sz w:val="28"/>
          <w:lang w:bidi="ar-SA"/>
        </w:rPr>
        <mc:AlternateContent>
          <mc:Choice Requires="wps">
            <w:drawing>
              <wp:anchor distT="0" distB="0" distL="63500" distR="63500" simplePos="0" relativeHeight="251657728" behindDoc="1" locked="0" layoutInCell="1" allowOverlap="1">
                <wp:simplePos x="0" y="0"/>
                <wp:positionH relativeFrom="margin">
                  <wp:posOffset>5252720</wp:posOffset>
                </wp:positionH>
                <wp:positionV relativeFrom="paragraph">
                  <wp:posOffset>-57150</wp:posOffset>
                </wp:positionV>
                <wp:extent cx="173990" cy="139700"/>
                <wp:effectExtent l="4445" t="0" r="2540" b="4445"/>
                <wp:wrapSquare wrapText="left"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99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1E4B" w:rsidRDefault="00291E4B">
                            <w:pPr>
                              <w:pStyle w:val="40"/>
                              <w:shd w:val="clear" w:color="auto" w:fill="auto"/>
                              <w:spacing w:after="0" w:line="22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13.6pt;margin-top:-4.5pt;width:13.7pt;height:11pt;z-index:-25165875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omWqwIAAKgFAAAOAAAAZHJzL2Uyb0RvYy54bWysVG1vmzAQ/j5p/8Hydwok5AVUUrUhTJO6&#10;F6ndD3DABGvGZrYT6Kr9951NSJr2y7SND9Zhn5+75+7xXd/0DUcHqjSTIsXhVYARFYUsmdil+Ntj&#10;7i0x0oaIknApaIqfqMY3q/fvrrs2oRNZS15ShQBE6KRrU1wb0ya+r4uaNkRfyZYKOKykaoiBX7Xz&#10;S0U6QG+4PwmCud9JVbZKFlRr2M2GQ7xy+FVFC/OlqjQ1iKcYcjNuVW7d2tVfXZNkp0hbs+KYBvmL&#10;LBrCBAQ9QWXEELRX7A1UwwoltazMVSEbX1YVK6jjAGzC4BWbh5q01HGB4uj2VCb9/2CLz4evCrES&#10;eoeRIA206JH2Bt3JHk1tdbpWJ+D00IKb6WHbelqmur2XxXeNhFzXROzorVKyqykpIbvQ3vRfXB1w&#10;tAXZdp9kCWHI3kgH1FeqsYBQDATo0KWnU2dsKoUNuZjGMZwUcBRO40XgOueTZLzcKm0+UNkga6RY&#10;QeMdODnca2OTIcnoYmMJmTPOXfO5uNgAx2EHQsNVe2aTcL18joN4s9wsIy+azDdeFGSZd5uvI2+e&#10;h4tZNs3W6yz8ZeOGUVKzsqTChhl1FUZ/1rejwgdFnJSlJWelhbMpabXbrrlCBwK6zt3nSg4nZzf/&#10;Mg1XBODyilI4iYK7Sezl8+XCi/Jo5kF5l14QxnfxPIjiKMsvKd0zQf+dEupSHM8ms0FL56RfcQvc&#10;95YbSRpmYHJw1qR4eXIiiVXgRpSutYYwPtgvSmHTP5cC2j022unVSnQQq+m3PaBYEW9l+QTKVRKU&#10;BSKEcQdGLdVPjDoYHSnWP/ZEUYz4RwHqt3NmNNRobEeDiAKupthgNJhrM8yjfavYrgbk8X3dwgvJ&#10;mVPvOYvju4Jx4EgcR5edNy//ndd5wK5+AwAA//8DAFBLAwQUAAYACAAAACEAqndg890AAAAJAQAA&#10;DwAAAGRycy9kb3ducmV2LnhtbEyPMU/DMBCFdyT+g3VILKh1EiBNQ5wKIVjYKCzd3PhIIuxzFLtJ&#10;6K/nmGA83af3vlftFmfFhGPoPSlI1wkIpMabnloFH+8vqwJEiJqMtp5QwTcG2NWXF5UujZ/pDad9&#10;bAWHUCi1gi7GoZQyNB06HdZ+QOLfpx+djnyOrTSjnjncWZklSS6d7okbOj3gU4fN1/7kFOTL83Dz&#10;usVsPjd2osM5TSOmSl1fLY8PICIu8Q+GX31Wh5qdjv5EJgiroMg2GaMKVlvexEBxf5eDODJ5m4Cs&#10;K/l/Qf0DAAD//wMAUEsBAi0AFAAGAAgAAAAhALaDOJL+AAAA4QEAABMAAAAAAAAAAAAAAAAAAAAA&#10;AFtDb250ZW50X1R5cGVzXS54bWxQSwECLQAUAAYACAAAACEAOP0h/9YAAACUAQAACwAAAAAAAAAA&#10;AAAAAAAvAQAAX3JlbHMvLnJlbHNQSwECLQAUAAYACAAAACEAASaJlqsCAACoBQAADgAAAAAAAAAA&#10;AAAAAAAuAgAAZHJzL2Uyb0RvYy54bWxQSwECLQAUAAYACAAAACEAqndg890AAAAJAQAADwAAAAAA&#10;AAAAAAAAAAAFBQAAZHJzL2Rvd25yZXYueG1sUEsFBgAAAAAEAAQA8wAAAA8GAAAAAA==&#10;" filled="f" stroked="f">
                <v:textbox style="mso-fit-shape-to-text:t" inset="0,0,0,0">
                  <w:txbxContent>
                    <w:p w:rsidR="00291E4B" w:rsidRDefault="00291E4B">
                      <w:pPr>
                        <w:pStyle w:val="40"/>
                        <w:shd w:val="clear" w:color="auto" w:fill="auto"/>
                        <w:spacing w:after="0" w:line="220" w:lineRule="exact"/>
                      </w:pP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</w:p>
    <w:p w:rsidR="00291E4B" w:rsidRDefault="00E231F1" w:rsidP="00744A82">
      <w:pPr>
        <w:pStyle w:val="50"/>
        <w:shd w:val="clear" w:color="auto" w:fill="auto"/>
        <w:spacing w:before="0"/>
        <w:ind w:left="993" w:right="985"/>
      </w:pPr>
      <w:r>
        <w:t>Об утверждении Порядка согласования севооборота</w:t>
      </w:r>
      <w:r w:rsidR="00744A82">
        <w:t xml:space="preserve"> </w:t>
      </w:r>
      <w:r>
        <w:t>в специальных семеноводческих зонах для производства</w:t>
      </w:r>
      <w:r w:rsidR="00744A82">
        <w:t xml:space="preserve"> </w:t>
      </w:r>
      <w:r>
        <w:t>семян сельскохозяйственных растений на территории</w:t>
      </w:r>
      <w:r w:rsidR="00744A82">
        <w:t xml:space="preserve"> </w:t>
      </w:r>
      <w:r>
        <w:t xml:space="preserve">муниципального образования </w:t>
      </w:r>
      <w:r w:rsidR="00EC6917">
        <w:t>Тбилисский район</w:t>
      </w:r>
    </w:p>
    <w:p w:rsidR="00EC6917" w:rsidRPr="00346ECB" w:rsidRDefault="00E231F1" w:rsidP="00EC6917">
      <w:pPr>
        <w:pStyle w:val="Standard"/>
        <w:tabs>
          <w:tab w:val="left" w:pos="993"/>
        </w:tabs>
        <w:ind w:firstLine="709"/>
        <w:jc w:val="both"/>
        <w:rPr>
          <w:sz w:val="28"/>
          <w:szCs w:val="28"/>
        </w:rPr>
      </w:pPr>
      <w:proofErr w:type="gramStart"/>
      <w:r w:rsidRPr="00346ECB">
        <w:rPr>
          <w:color w:val="000000"/>
          <w:sz w:val="28"/>
          <w:szCs w:val="28"/>
          <w:lang w:eastAsia="ru-RU" w:bidi="ru-RU"/>
        </w:rPr>
        <w:t>Во исполнение Закона Краснодарского края от 11 марта 2024 г. №</w:t>
      </w:r>
      <w:r w:rsidR="00B50466">
        <w:rPr>
          <w:color w:val="000000"/>
          <w:sz w:val="28"/>
          <w:szCs w:val="28"/>
          <w:lang w:eastAsia="ru-RU" w:bidi="ru-RU"/>
        </w:rPr>
        <w:t xml:space="preserve"> </w:t>
      </w:r>
      <w:r w:rsidRPr="00346ECB">
        <w:rPr>
          <w:color w:val="000000"/>
          <w:sz w:val="28"/>
          <w:szCs w:val="28"/>
          <w:lang w:eastAsia="ru-RU" w:bidi="ru-RU"/>
        </w:rPr>
        <w:t>5085-КЗ «О семеноводстве сельскохозяйственных растений в Краснодарском крае», Закона Краснодарского края от 5 мая 2019</w:t>
      </w:r>
      <w:r w:rsidR="00B50466">
        <w:rPr>
          <w:color w:val="000000"/>
          <w:sz w:val="28"/>
          <w:szCs w:val="28"/>
          <w:lang w:eastAsia="ru-RU" w:bidi="ru-RU"/>
        </w:rPr>
        <w:t xml:space="preserve"> г.</w:t>
      </w:r>
      <w:r w:rsidRPr="00346ECB">
        <w:rPr>
          <w:color w:val="000000"/>
          <w:sz w:val="28"/>
          <w:szCs w:val="28"/>
          <w:lang w:eastAsia="ru-RU" w:bidi="ru-RU"/>
        </w:rPr>
        <w:t xml:space="preserve"> № 4024-КЗ «О наделении органов местного самоуправления в Краснодарском крае отдельными государственными полномочиями Краснодарского края по поддержке сельскохозяйственного производства», постановления Губернатора Краснодарского края от 24 марта 2025 г. № 155 «О внесении изменений в постановление главы</w:t>
      </w:r>
      <w:proofErr w:type="gramEnd"/>
      <w:r w:rsidRPr="00346ECB">
        <w:rPr>
          <w:color w:val="000000"/>
          <w:sz w:val="28"/>
          <w:szCs w:val="28"/>
          <w:lang w:eastAsia="ru-RU" w:bidi="ru-RU"/>
        </w:rPr>
        <w:t xml:space="preserve"> администрации (губернатора) Краснодарского края от 25 июля 2017 г. № 550 «Об утверждении </w:t>
      </w:r>
      <w:proofErr w:type="gramStart"/>
      <w:r w:rsidRPr="00346ECB">
        <w:rPr>
          <w:color w:val="000000"/>
          <w:sz w:val="28"/>
          <w:szCs w:val="28"/>
          <w:lang w:eastAsia="ru-RU" w:bidi="ru-RU"/>
        </w:rPr>
        <w:t>Порядка предоставления местным бюджетам субвенций из бюджета Краснодарского края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в рамках реализации мероприятия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</w:t>
      </w:r>
      <w:proofErr w:type="gramEnd"/>
      <w:r w:rsidRPr="00346ECB">
        <w:rPr>
          <w:color w:val="000000"/>
          <w:sz w:val="28"/>
          <w:szCs w:val="28"/>
          <w:lang w:eastAsia="ru-RU" w:bidi="ru-RU"/>
        </w:rPr>
        <w:t xml:space="preserve">», приказа министерства </w:t>
      </w:r>
      <w:r w:rsidR="00B50466">
        <w:rPr>
          <w:color w:val="000000"/>
          <w:sz w:val="28"/>
          <w:szCs w:val="28"/>
          <w:lang w:eastAsia="ru-RU" w:bidi="ru-RU"/>
        </w:rPr>
        <w:t xml:space="preserve">сельского хозяйства и перерабатывающей промышленности Краснодарского края </w:t>
      </w:r>
      <w:r w:rsidRPr="00346ECB">
        <w:rPr>
          <w:color w:val="000000"/>
          <w:sz w:val="28"/>
          <w:szCs w:val="28"/>
          <w:lang w:eastAsia="ru-RU" w:bidi="ru-RU"/>
        </w:rPr>
        <w:t>от 26 ноября 2024 г. № 545 «Об утверждении Порядка установления специальных семеноводческих зон для производства семян сельскохозяйственных растений на территории Краснодарского края»</w:t>
      </w:r>
      <w:r w:rsidR="00B50466">
        <w:rPr>
          <w:color w:val="000000"/>
          <w:sz w:val="28"/>
          <w:szCs w:val="28"/>
          <w:lang w:eastAsia="ru-RU" w:bidi="ru-RU"/>
        </w:rPr>
        <w:t>,</w:t>
      </w:r>
      <w:r w:rsidRPr="00346ECB">
        <w:rPr>
          <w:color w:val="000000"/>
          <w:sz w:val="28"/>
          <w:szCs w:val="28"/>
          <w:lang w:eastAsia="ru-RU" w:bidi="ru-RU"/>
        </w:rPr>
        <w:t xml:space="preserve"> </w:t>
      </w:r>
      <w:r w:rsidR="00EC6917" w:rsidRPr="00346ECB">
        <w:rPr>
          <w:sz w:val="28"/>
          <w:szCs w:val="28"/>
        </w:rPr>
        <w:t xml:space="preserve">руководствуясь статьями 31, 60, 66 Устава муниципального образования Тбилисский муниципальный район Краснодарского края, </w:t>
      </w:r>
      <w:proofErr w:type="gramStart"/>
      <w:r w:rsidR="00EC6917" w:rsidRPr="00346ECB">
        <w:rPr>
          <w:sz w:val="28"/>
          <w:szCs w:val="28"/>
        </w:rPr>
        <w:t>п</w:t>
      </w:r>
      <w:proofErr w:type="gramEnd"/>
      <w:r w:rsidR="00EC6917" w:rsidRPr="00346ECB">
        <w:rPr>
          <w:sz w:val="28"/>
          <w:szCs w:val="28"/>
        </w:rPr>
        <w:t xml:space="preserve"> о с т а н о в л я ю:</w:t>
      </w:r>
    </w:p>
    <w:p w:rsidR="00291E4B" w:rsidRPr="00346ECB" w:rsidRDefault="00E231F1" w:rsidP="00EC6917">
      <w:pPr>
        <w:pStyle w:val="21"/>
        <w:numPr>
          <w:ilvl w:val="0"/>
          <w:numId w:val="1"/>
        </w:numPr>
        <w:shd w:val="clear" w:color="auto" w:fill="auto"/>
        <w:spacing w:before="0"/>
        <w:ind w:firstLine="740"/>
      </w:pPr>
      <w:r w:rsidRPr="00346ECB">
        <w:t xml:space="preserve">Утвердить порядок согласования севооборота в специальных семеноводческих зонах для производства семян сельскохозяйственных растений на территории муниципального образования </w:t>
      </w:r>
      <w:r w:rsidR="00EC6917" w:rsidRPr="00346ECB">
        <w:t xml:space="preserve">Тбилисский </w:t>
      </w:r>
      <w:r w:rsidRPr="00346ECB">
        <w:t xml:space="preserve"> район (прил</w:t>
      </w:r>
      <w:r w:rsidR="00B50466">
        <w:t>ожение</w:t>
      </w:r>
      <w:r w:rsidRPr="00346ECB">
        <w:t>).</w:t>
      </w:r>
    </w:p>
    <w:p w:rsidR="00291E4B" w:rsidRPr="00346ECB" w:rsidRDefault="00E231F1">
      <w:pPr>
        <w:pStyle w:val="21"/>
        <w:numPr>
          <w:ilvl w:val="0"/>
          <w:numId w:val="1"/>
        </w:numPr>
        <w:shd w:val="clear" w:color="auto" w:fill="auto"/>
        <w:tabs>
          <w:tab w:val="left" w:pos="1033"/>
        </w:tabs>
        <w:spacing w:before="0" w:line="317" w:lineRule="exact"/>
        <w:ind w:firstLine="740"/>
      </w:pPr>
      <w:r w:rsidRPr="00346ECB">
        <w:lastRenderedPageBreak/>
        <w:t xml:space="preserve">Отделу информатизации </w:t>
      </w:r>
      <w:r w:rsidR="00B50466">
        <w:t>организационно–</w:t>
      </w:r>
      <w:r w:rsidR="00E72A34">
        <w:t xml:space="preserve">правового управления </w:t>
      </w:r>
      <w:r w:rsidRPr="00346ECB">
        <w:t xml:space="preserve">администрации муниципального образования </w:t>
      </w:r>
      <w:r w:rsidR="00EC6917" w:rsidRPr="00346ECB">
        <w:t xml:space="preserve">Тбилисский  район </w:t>
      </w:r>
      <w:r w:rsidR="00B50466">
        <w:t xml:space="preserve">        </w:t>
      </w:r>
      <w:r w:rsidR="00EC6917" w:rsidRPr="00346ECB">
        <w:t>(Свиридов</w:t>
      </w:r>
      <w:r w:rsidRPr="00346ECB">
        <w:t xml:space="preserve"> Д.</w:t>
      </w:r>
      <w:r w:rsidR="00E72A34">
        <w:t>И</w:t>
      </w:r>
      <w:r w:rsidRPr="00346ECB">
        <w:t>.)  разме</w:t>
      </w:r>
      <w:r w:rsidR="00E72A34">
        <w:t>стить</w:t>
      </w:r>
      <w:r w:rsidRPr="00346ECB">
        <w:t xml:space="preserve"> настояще</w:t>
      </w:r>
      <w:r w:rsidR="00E72A34">
        <w:t>е постановление</w:t>
      </w:r>
      <w:r w:rsidRPr="00346ECB">
        <w:t xml:space="preserve"> на официальном сайте администрации муниципального</w:t>
      </w:r>
      <w:r w:rsidR="00E72A34">
        <w:t xml:space="preserve"> </w:t>
      </w:r>
      <w:r w:rsidRPr="00346ECB">
        <w:t xml:space="preserve">образования </w:t>
      </w:r>
      <w:r w:rsidR="00EC6917" w:rsidRPr="00346ECB">
        <w:t xml:space="preserve">Тбилисский </w:t>
      </w:r>
      <w:r w:rsidRPr="00346ECB">
        <w:t xml:space="preserve"> район в информационно-телекоммуникационной сети «Интернет».</w:t>
      </w:r>
    </w:p>
    <w:p w:rsidR="00291E4B" w:rsidRPr="00346ECB" w:rsidRDefault="00E231F1">
      <w:pPr>
        <w:pStyle w:val="21"/>
        <w:numPr>
          <w:ilvl w:val="0"/>
          <w:numId w:val="1"/>
        </w:numPr>
        <w:shd w:val="clear" w:color="auto" w:fill="auto"/>
        <w:tabs>
          <w:tab w:val="left" w:pos="1098"/>
        </w:tabs>
        <w:spacing w:before="0"/>
        <w:ind w:firstLine="740"/>
      </w:pPr>
      <w:r w:rsidRPr="00346ECB">
        <w:t>Контроль за выполнением</w:t>
      </w:r>
      <w:r w:rsidR="00B50466">
        <w:t xml:space="preserve"> настоящего</w:t>
      </w:r>
      <w:r w:rsidRPr="00346ECB">
        <w:t xml:space="preserve"> постановления возложить на заместителя главы муниципального образования </w:t>
      </w:r>
      <w:r w:rsidR="00EC6917" w:rsidRPr="00346ECB">
        <w:t xml:space="preserve">Тбилисский  </w:t>
      </w:r>
      <w:r w:rsidRPr="00346ECB">
        <w:t xml:space="preserve">район, начальника </w:t>
      </w:r>
      <w:r w:rsidR="00EC6917" w:rsidRPr="00346ECB">
        <w:t xml:space="preserve">отдела </w:t>
      </w:r>
      <w:r w:rsidRPr="00346ECB">
        <w:t xml:space="preserve">сельского хозяйства </w:t>
      </w:r>
      <w:r w:rsidR="00EC6917" w:rsidRPr="00346ECB">
        <w:t>Гусева В.А.</w:t>
      </w:r>
    </w:p>
    <w:p w:rsidR="00291E4B" w:rsidRDefault="00E231F1" w:rsidP="00E72A34">
      <w:pPr>
        <w:pStyle w:val="21"/>
        <w:numPr>
          <w:ilvl w:val="0"/>
          <w:numId w:val="1"/>
        </w:numPr>
        <w:shd w:val="clear" w:color="auto" w:fill="auto"/>
        <w:tabs>
          <w:tab w:val="left" w:pos="1114"/>
        </w:tabs>
        <w:spacing w:before="0"/>
        <w:ind w:firstLine="740"/>
      </w:pPr>
      <w:r w:rsidRPr="00346ECB">
        <w:t xml:space="preserve">Постановление вступает в силу </w:t>
      </w:r>
      <w:r w:rsidR="00BA2FF8">
        <w:t xml:space="preserve">со дня </w:t>
      </w:r>
      <w:r w:rsidRPr="00346ECB">
        <w:t xml:space="preserve">его </w:t>
      </w:r>
      <w:r w:rsidR="00B50466">
        <w:t>подписания.</w:t>
      </w:r>
    </w:p>
    <w:p w:rsidR="00E72A34" w:rsidRDefault="00E72A34" w:rsidP="00E72A34">
      <w:pPr>
        <w:pStyle w:val="21"/>
        <w:shd w:val="clear" w:color="auto" w:fill="auto"/>
        <w:tabs>
          <w:tab w:val="left" w:pos="1114"/>
        </w:tabs>
        <w:spacing w:before="0"/>
        <w:ind w:left="740" w:firstLine="0"/>
      </w:pPr>
    </w:p>
    <w:p w:rsidR="00E72A34" w:rsidRDefault="00E72A34" w:rsidP="00E72A34">
      <w:pPr>
        <w:pStyle w:val="21"/>
        <w:shd w:val="clear" w:color="auto" w:fill="auto"/>
        <w:tabs>
          <w:tab w:val="left" w:pos="1114"/>
        </w:tabs>
        <w:spacing w:before="0"/>
        <w:ind w:left="740" w:firstLine="0"/>
      </w:pPr>
    </w:p>
    <w:p w:rsidR="00E72A34" w:rsidRPr="00346ECB" w:rsidRDefault="00E72A34" w:rsidP="00E72A34">
      <w:pPr>
        <w:pStyle w:val="21"/>
        <w:shd w:val="clear" w:color="auto" w:fill="auto"/>
        <w:tabs>
          <w:tab w:val="left" w:pos="1114"/>
        </w:tabs>
        <w:spacing w:before="0"/>
        <w:ind w:left="740" w:firstLine="0"/>
      </w:pPr>
    </w:p>
    <w:p w:rsidR="00EC6917" w:rsidRPr="00346ECB" w:rsidRDefault="00EC6917" w:rsidP="00E72A34">
      <w:pPr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346ECB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EC6917" w:rsidRPr="00346ECB" w:rsidRDefault="00EC6917" w:rsidP="00EC6917">
      <w:pPr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346EC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C6917" w:rsidRDefault="00EC6917" w:rsidP="00EC6917">
      <w:pPr>
        <w:pStyle w:val="Textbody"/>
        <w:tabs>
          <w:tab w:val="left" w:pos="993"/>
        </w:tabs>
        <w:rPr>
          <w:bCs/>
          <w:szCs w:val="28"/>
        </w:rPr>
      </w:pPr>
      <w:r w:rsidRPr="00346ECB">
        <w:rPr>
          <w:rFonts w:cs="Times New Roman"/>
          <w:szCs w:val="28"/>
        </w:rPr>
        <w:t xml:space="preserve">Тбилисский район                                                            </w:t>
      </w:r>
      <w:r w:rsidRPr="00EC6917">
        <w:rPr>
          <w:rFonts w:cs="Times New Roman"/>
          <w:szCs w:val="28"/>
        </w:rPr>
        <w:t xml:space="preserve">                  </w:t>
      </w:r>
      <w:r w:rsidRPr="00EC6917">
        <w:rPr>
          <w:rFonts w:cs="Times New Roman"/>
          <w:color w:val="00000A"/>
          <w:szCs w:val="28"/>
        </w:rPr>
        <w:t>Т.В. Кириченко</w:t>
      </w:r>
    </w:p>
    <w:sectPr w:rsidR="00EC6917" w:rsidSect="00200E43">
      <w:headerReference w:type="even" r:id="rId8"/>
      <w:footerReference w:type="even" r:id="rId9"/>
      <w:type w:val="continuous"/>
      <w:pgSz w:w="11900" w:h="16840"/>
      <w:pgMar w:top="993" w:right="567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52D" w:rsidRDefault="00D2052D">
      <w:r>
        <w:separator/>
      </w:r>
    </w:p>
  </w:endnote>
  <w:endnote w:type="continuationSeparator" w:id="0">
    <w:p w:rsidR="00D2052D" w:rsidRDefault="00D20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A34" w:rsidRDefault="00E72A34">
    <w:pPr>
      <w:pStyle w:val="ac"/>
      <w:jc w:val="center"/>
    </w:pPr>
  </w:p>
  <w:p w:rsidR="00E72A34" w:rsidRDefault="00E72A3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52D" w:rsidRDefault="00D2052D"/>
  </w:footnote>
  <w:footnote w:type="continuationSeparator" w:id="0">
    <w:p w:rsidR="00D2052D" w:rsidRDefault="00D2052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1823516"/>
      <w:docPartObj>
        <w:docPartGallery w:val="Page Numbers (Top of Page)"/>
        <w:docPartUnique/>
      </w:docPartObj>
    </w:sdtPr>
    <w:sdtEndPr/>
    <w:sdtContent>
      <w:p w:rsidR="00E72A34" w:rsidRDefault="00E72A34">
        <w:pPr>
          <w:pStyle w:val="aa"/>
          <w:jc w:val="center"/>
        </w:pPr>
      </w:p>
      <w:p w:rsidR="00E72A34" w:rsidRDefault="00E72A3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0E43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6193C"/>
    <w:multiLevelType w:val="multilevel"/>
    <w:tmpl w:val="8AF0A3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0D4EA5"/>
    <w:multiLevelType w:val="multilevel"/>
    <w:tmpl w:val="A07ADA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620F48"/>
    <w:multiLevelType w:val="multilevel"/>
    <w:tmpl w:val="CCBCE9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E95BC8"/>
    <w:multiLevelType w:val="multilevel"/>
    <w:tmpl w:val="7D2C979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2141474"/>
    <w:multiLevelType w:val="multilevel"/>
    <w:tmpl w:val="92A662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76B6F97"/>
    <w:multiLevelType w:val="multilevel"/>
    <w:tmpl w:val="76EA67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7EE5367"/>
    <w:multiLevelType w:val="multilevel"/>
    <w:tmpl w:val="CFF6CC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F9113AC"/>
    <w:multiLevelType w:val="multilevel"/>
    <w:tmpl w:val="D50CC8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156348D"/>
    <w:multiLevelType w:val="multilevel"/>
    <w:tmpl w:val="7BEA217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8"/>
  </w:num>
  <w:num w:numId="6">
    <w:abstractNumId w:val="1"/>
  </w:num>
  <w:num w:numId="7">
    <w:abstractNumId w:val="7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E4B"/>
    <w:rsid w:val="000E15F2"/>
    <w:rsid w:val="00193DFD"/>
    <w:rsid w:val="001F7C06"/>
    <w:rsid w:val="00200E43"/>
    <w:rsid w:val="00291E4B"/>
    <w:rsid w:val="002A09B5"/>
    <w:rsid w:val="002B7BE2"/>
    <w:rsid w:val="00346ECB"/>
    <w:rsid w:val="003A27D8"/>
    <w:rsid w:val="00547EEC"/>
    <w:rsid w:val="006516C7"/>
    <w:rsid w:val="00744A82"/>
    <w:rsid w:val="008D0C02"/>
    <w:rsid w:val="00934832"/>
    <w:rsid w:val="00B50466"/>
    <w:rsid w:val="00BA2FF8"/>
    <w:rsid w:val="00D2052D"/>
    <w:rsid w:val="00E231F1"/>
    <w:rsid w:val="00E72A34"/>
    <w:rsid w:val="00EC6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1pt">
    <w:name w:val="Колонтитул + 11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0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6">
    <w:name w:val="Оглавлени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278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">
    <w:name w:val="Колонтитул1"/>
    <w:basedOn w:val="a"/>
    <w:link w:val="a4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50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00" w:after="36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1">
    <w:name w:val="Основной текст (2)1"/>
    <w:basedOn w:val="a"/>
    <w:link w:val="2"/>
    <w:pPr>
      <w:shd w:val="clear" w:color="auto" w:fill="FFFFFF"/>
      <w:spacing w:before="360" w:line="322" w:lineRule="exact"/>
      <w:ind w:hanging="1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a7">
    <w:name w:val="Оглавление"/>
    <w:basedOn w:val="a"/>
    <w:link w:val="a6"/>
    <w:pPr>
      <w:shd w:val="clear" w:color="auto" w:fill="FFFFFF"/>
      <w:spacing w:before="42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EC691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C6917"/>
    <w:rPr>
      <w:color w:val="000000"/>
    </w:rPr>
  </w:style>
  <w:style w:type="paragraph" w:styleId="ac">
    <w:name w:val="footer"/>
    <w:basedOn w:val="a"/>
    <w:link w:val="ad"/>
    <w:uiPriority w:val="99"/>
    <w:unhideWhenUsed/>
    <w:rsid w:val="00EC691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C6917"/>
    <w:rPr>
      <w:color w:val="000000"/>
    </w:rPr>
  </w:style>
  <w:style w:type="paragraph" w:customStyle="1" w:styleId="Standard">
    <w:name w:val="Standard"/>
    <w:rsid w:val="00EC6917"/>
    <w:pPr>
      <w:widowControl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lang w:eastAsia="ar-SA" w:bidi="hi-IN"/>
    </w:rPr>
  </w:style>
  <w:style w:type="paragraph" w:customStyle="1" w:styleId="Textbody">
    <w:name w:val="Text body"/>
    <w:basedOn w:val="Standard"/>
    <w:rsid w:val="00EC6917"/>
    <w:pPr>
      <w:jc w:val="both"/>
    </w:pPr>
    <w:rPr>
      <w:sz w:val="28"/>
    </w:rPr>
  </w:style>
  <w:style w:type="paragraph" w:styleId="ae">
    <w:name w:val="List Paragraph"/>
    <w:basedOn w:val="a"/>
    <w:uiPriority w:val="34"/>
    <w:qFormat/>
    <w:rsid w:val="00EC69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1pt">
    <w:name w:val="Колонтитул + 11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0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6">
    <w:name w:val="Оглавлени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278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">
    <w:name w:val="Колонтитул1"/>
    <w:basedOn w:val="a"/>
    <w:link w:val="a4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50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00" w:after="36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1">
    <w:name w:val="Основной текст (2)1"/>
    <w:basedOn w:val="a"/>
    <w:link w:val="2"/>
    <w:pPr>
      <w:shd w:val="clear" w:color="auto" w:fill="FFFFFF"/>
      <w:spacing w:before="360" w:line="322" w:lineRule="exact"/>
      <w:ind w:hanging="1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a7">
    <w:name w:val="Оглавление"/>
    <w:basedOn w:val="a"/>
    <w:link w:val="a6"/>
    <w:pPr>
      <w:shd w:val="clear" w:color="auto" w:fill="FFFFFF"/>
      <w:spacing w:before="42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EC691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C6917"/>
    <w:rPr>
      <w:color w:val="000000"/>
    </w:rPr>
  </w:style>
  <w:style w:type="paragraph" w:styleId="ac">
    <w:name w:val="footer"/>
    <w:basedOn w:val="a"/>
    <w:link w:val="ad"/>
    <w:uiPriority w:val="99"/>
    <w:unhideWhenUsed/>
    <w:rsid w:val="00EC691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C6917"/>
    <w:rPr>
      <w:color w:val="000000"/>
    </w:rPr>
  </w:style>
  <w:style w:type="paragraph" w:customStyle="1" w:styleId="Standard">
    <w:name w:val="Standard"/>
    <w:rsid w:val="00EC6917"/>
    <w:pPr>
      <w:widowControl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lang w:eastAsia="ar-SA" w:bidi="hi-IN"/>
    </w:rPr>
  </w:style>
  <w:style w:type="paragraph" w:customStyle="1" w:styleId="Textbody">
    <w:name w:val="Text body"/>
    <w:basedOn w:val="Standard"/>
    <w:rsid w:val="00EC6917"/>
    <w:pPr>
      <w:jc w:val="both"/>
    </w:pPr>
    <w:rPr>
      <w:sz w:val="28"/>
    </w:rPr>
  </w:style>
  <w:style w:type="paragraph" w:styleId="ae">
    <w:name w:val="List Paragraph"/>
    <w:basedOn w:val="a"/>
    <w:uiPriority w:val="34"/>
    <w:qFormat/>
    <w:rsid w:val="00EC69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RePack by SPecialiST</cp:lastModifiedBy>
  <cp:revision>9</cp:revision>
  <dcterms:created xsi:type="dcterms:W3CDTF">2025-06-25T09:41:00Z</dcterms:created>
  <dcterms:modified xsi:type="dcterms:W3CDTF">2025-07-31T10:22:00Z</dcterms:modified>
</cp:coreProperties>
</file>